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5C" w:rsidRPr="002F5B5C" w:rsidRDefault="008A6102" w:rsidP="002F5B5C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60FC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виявлення найбільш цікавих і актуальних творчих ідей</w:t>
      </w:r>
      <w:r w:rsidR="002F5B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F5B5C" w:rsidRPr="002F5B5C">
        <w:rPr>
          <w:rFonts w:ascii="Times New Roman" w:hAnsi="Times New Roman"/>
          <w:sz w:val="28"/>
          <w:szCs w:val="28"/>
          <w:lang w:val="uk-UA"/>
        </w:rPr>
        <w:t>для створення мистецьк</w:t>
      </w:r>
      <w:r w:rsidR="00A10FF0">
        <w:rPr>
          <w:rFonts w:ascii="Times New Roman" w:hAnsi="Times New Roman"/>
          <w:sz w:val="28"/>
          <w:szCs w:val="28"/>
          <w:lang w:val="uk-UA"/>
        </w:rPr>
        <w:t>их продуктів комунальни</w:t>
      </w:r>
      <w:r w:rsidR="000D3F8F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A10FF0">
        <w:rPr>
          <w:rFonts w:ascii="Times New Roman" w:hAnsi="Times New Roman"/>
          <w:sz w:val="28"/>
          <w:szCs w:val="28"/>
          <w:lang w:val="uk-UA"/>
        </w:rPr>
        <w:t>заклад</w:t>
      </w:r>
      <w:r w:rsidR="000D3F8F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A10FF0">
        <w:rPr>
          <w:rFonts w:ascii="Times New Roman" w:hAnsi="Times New Roman"/>
          <w:sz w:val="28"/>
          <w:szCs w:val="28"/>
          <w:lang w:val="uk-UA"/>
        </w:rPr>
        <w:t>культури</w:t>
      </w:r>
      <w:r w:rsidR="002F5B5C" w:rsidRPr="002F5B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8A6102" w:rsidRPr="002F5B5C" w:rsidRDefault="008A6102" w:rsidP="008A61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F5B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Департамент культури виконавчого органу Київської міської ради</w:t>
      </w:r>
    </w:p>
    <w:p w:rsidR="008A6102" w:rsidRPr="002F5B5C" w:rsidRDefault="008A6102" w:rsidP="008A61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F5B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(Київської міської державної адміністрації)</w:t>
      </w:r>
    </w:p>
    <w:p w:rsidR="008A6102" w:rsidRPr="00C60FC5" w:rsidRDefault="008A6102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8A6102" w:rsidRPr="002F5B5C" w:rsidRDefault="008A6102" w:rsidP="008A61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60BD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ОГОЛОШУЄ КОНКУРС</w:t>
      </w:r>
    </w:p>
    <w:p w:rsidR="00906EA6" w:rsidRDefault="00535FF1" w:rsidP="00906E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з відбору </w:t>
      </w:r>
      <w:r w:rsidR="002F5B5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мистецьк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их</w:t>
      </w:r>
      <w:r w:rsidR="00415CE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продукт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ів</w:t>
      </w:r>
      <w:r w:rsidR="006E206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для реалізації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яких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передбачається </w:t>
      </w:r>
      <w:r w:rsidR="008A6102" w:rsidRPr="002F5B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надання </w:t>
      </w:r>
      <w:r w:rsidR="002F5B5C" w:rsidRPr="002F5B5C">
        <w:rPr>
          <w:rFonts w:ascii="Times New Roman" w:hAnsi="Times New Roman"/>
          <w:sz w:val="28"/>
          <w:szCs w:val="28"/>
          <w:lang w:val="uk-UA"/>
        </w:rPr>
        <w:t>фінансової допомоги з бюджету міста Києва н</w:t>
      </w:r>
      <w:r w:rsidR="00906EA6">
        <w:rPr>
          <w:rFonts w:ascii="Times New Roman" w:hAnsi="Times New Roman"/>
          <w:sz w:val="28"/>
          <w:szCs w:val="28"/>
          <w:lang w:val="uk-UA"/>
        </w:rPr>
        <w:t>а поворотній безоплатній основі</w:t>
      </w:r>
    </w:p>
    <w:p w:rsidR="002F5B5C" w:rsidRDefault="002F5B5C" w:rsidP="00906EA6">
      <w:pPr>
        <w:spacing w:after="0" w:line="240" w:lineRule="auto"/>
        <w:jc w:val="both"/>
        <w:rPr>
          <w:szCs w:val="28"/>
          <w:lang w:val="uk-UA"/>
        </w:rPr>
      </w:pPr>
      <w:r w:rsidRPr="000B20BB">
        <w:rPr>
          <w:szCs w:val="28"/>
          <w:lang w:val="uk-UA"/>
        </w:rPr>
        <w:t xml:space="preserve"> </w:t>
      </w:r>
    </w:p>
    <w:p w:rsidR="000C21B3" w:rsidRDefault="000C21B3" w:rsidP="00906EA6">
      <w:pPr>
        <w:spacing w:after="0" w:line="240" w:lineRule="auto"/>
        <w:jc w:val="both"/>
        <w:rPr>
          <w:szCs w:val="28"/>
          <w:lang w:val="uk-UA"/>
        </w:rPr>
      </w:pPr>
    </w:p>
    <w:p w:rsidR="008A6102" w:rsidRDefault="00535FF1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Загальний г</w:t>
      </w:r>
      <w:r w:rsidR="008A6102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раничний об</w:t>
      </w:r>
      <w:r w:rsidR="006E206F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сяг витрат з бюджету м. Києва </w:t>
      </w:r>
      <w:r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2018 рік складає 4000</w:t>
      </w:r>
      <w:r w:rsidR="008A6102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,0 тис. грн.</w:t>
      </w:r>
      <w:r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який буде розподіллено між переможцями конкурсу.</w:t>
      </w:r>
    </w:p>
    <w:p w:rsidR="0069290F" w:rsidRDefault="00535FF1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реможців</w:t>
      </w:r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конкурсу буде визначено на засіданні </w:t>
      </w:r>
      <w:r w:rsidRPr="00415CEF">
        <w:rPr>
          <w:rFonts w:ascii="Times New Roman" w:hAnsi="Times New Roman"/>
          <w:sz w:val="28"/>
          <w:szCs w:val="28"/>
          <w:lang w:val="uk-UA"/>
        </w:rPr>
        <w:t>конкурсної Комісії з відбору комунальних закладів культури для надання фінансової допомоги з бюджету міста Києва на поворотній безоплатній основі на створення мистецького продукту</w:t>
      </w:r>
      <w:r w:rsidR="0069290F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004B1" w:rsidRP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ісля розгляду пропозицій, співбесіди з учасниками конкурсу </w:t>
      </w:r>
      <w:bookmarkStart w:id="0" w:name="_GoBack"/>
      <w:bookmarkEnd w:id="0"/>
      <w:r w:rsidR="003004B1" w:rsidRP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</w:t>
      </w:r>
      <w:r w:rsid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відповідного </w:t>
      </w:r>
      <w:r w:rsidR="003004B1" w:rsidRP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обговорення</w:t>
      </w:r>
      <w:r w:rsidR="006929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3004B1" w:rsidRDefault="003004B1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A6102" w:rsidRPr="00460BD8" w:rsidRDefault="008A6102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Конкурсні пропозиції приймаються у друкованому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вигляді (у двох примірниках) </w:t>
      </w:r>
      <w:r w:rsidRPr="00460BD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до </w:t>
      </w:r>
      <w:r w:rsidR="0098607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30</w:t>
      </w:r>
      <w:r w:rsidR="003004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березня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2018 року </w:t>
      </w:r>
      <w:r w:rsidRPr="000D3F8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8A6102" w:rsidRDefault="008A6102" w:rsidP="00795A11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03004, м. Київ, бульв. Т.Шевченка, 3, Департамент культури виконавчого органу Київської міської ради (Київської міської державної адміністрації), відділ театрально-концертних та культурно-освітніх закладів, </w:t>
      </w:r>
      <w:proofErr w:type="spellStart"/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каб</w:t>
      </w:r>
      <w:proofErr w:type="spellEnd"/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. № </w:t>
      </w:r>
      <w:r w:rsidR="00415C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324</w:t>
      </w:r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, контактний телефон (044)279-</w:t>
      </w:r>
      <w:r w:rsidR="00415C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47</w:t>
      </w:r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-</w:t>
      </w:r>
      <w:r w:rsidR="00415C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38</w:t>
      </w:r>
      <w:r w:rsidRPr="00460BD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986073" w:rsidRDefault="007906A9" w:rsidP="009860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Конкурсні пропозиції також можуть бути надіслані поштою</w:t>
      </w:r>
      <w:r w:rsidR="009860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термін їх подання визначається за поштовим штемпелем.</w:t>
      </w:r>
    </w:p>
    <w:p w:rsidR="000C21B3" w:rsidRPr="00460BD8" w:rsidRDefault="007906A9" w:rsidP="00795A11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8A6102" w:rsidRDefault="00535FF1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асіданн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15CEF" w:rsidRPr="00415CEF">
        <w:rPr>
          <w:rFonts w:ascii="Times New Roman" w:hAnsi="Times New Roman"/>
          <w:sz w:val="28"/>
          <w:szCs w:val="28"/>
          <w:lang w:val="uk-UA"/>
        </w:rPr>
        <w:t>конкурсної Комісії з відбору комунальних закладів культури для надання фінансової допомоги з бюджету міста Києва на поворотній безоплатній основі на створення мистецького продукту</w:t>
      </w:r>
      <w:r w:rsidR="00415CEF" w:rsidRPr="00415C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відбудеться 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період</w:t>
      </w:r>
      <w:r w:rsidR="008A61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D3F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8A6102" w:rsidRPr="00795A1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 </w:t>
      </w:r>
      <w:r w:rsidR="0098607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 квітня</w:t>
      </w:r>
      <w:r w:rsidR="003004B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A6102" w:rsidRPr="00795A1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2018 року до </w:t>
      </w:r>
      <w:r w:rsidR="0098607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</w:t>
      </w:r>
      <w:r w:rsidR="003004B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квітня </w:t>
      </w:r>
      <w:r w:rsidR="008A6102" w:rsidRPr="00795A1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2018 року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Про точну дату </w:t>
      </w:r>
      <w:r w:rsidR="008A61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учасникам конкурсу </w:t>
      </w:r>
      <w:r w:rsidR="008A6102" w:rsidRPr="00460B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буде повідомлено додатково.</w:t>
      </w:r>
    </w:p>
    <w:p w:rsidR="000C21B3" w:rsidRPr="00460BD8" w:rsidRDefault="000C21B3" w:rsidP="008A61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A6102" w:rsidRPr="00C60FC5" w:rsidRDefault="008A6102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8A6102" w:rsidRPr="003004B1" w:rsidRDefault="00A10FF0" w:rsidP="008A61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Умови </w:t>
      </w:r>
      <w:r w:rsidR="00535FF1" w:rsidRPr="003004B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учас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ті в конкурсі</w:t>
      </w:r>
      <w:r w:rsidR="00535FF1" w:rsidRPr="003004B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:</w:t>
      </w:r>
    </w:p>
    <w:p w:rsidR="008A6102" w:rsidRPr="00C60FC5" w:rsidRDefault="008A6102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8A6102" w:rsidRPr="00535FF1" w:rsidRDefault="00906EA6" w:rsidP="008A6102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Учасниками конкурсу</w:t>
      </w:r>
      <w:r w:rsidR="000B60F8" w:rsidRPr="00535FF1">
        <w:rPr>
          <w:rFonts w:ascii="Times New Roman" w:hAnsi="Times New Roman"/>
          <w:sz w:val="28"/>
          <w:szCs w:val="28"/>
          <w:lang w:val="uk-UA"/>
        </w:rPr>
        <w:t xml:space="preserve"> можуть бути тільки неприбуткові заклади культури територіальної громади міста Києва</w:t>
      </w:r>
      <w:r w:rsidR="008A6102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8A6102" w:rsidRPr="00535FF1" w:rsidRDefault="00906EA6" w:rsidP="008A6102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учасниками конкурсу не можуть бути </w:t>
      </w:r>
      <w:r w:rsidRPr="00535FF1">
        <w:rPr>
          <w:rFonts w:ascii="Times New Roman" w:hAnsi="Times New Roman"/>
          <w:sz w:val="28"/>
          <w:szCs w:val="28"/>
          <w:lang w:val="uk-UA"/>
        </w:rPr>
        <w:t>заклади культури</w:t>
      </w:r>
      <w:r w:rsidR="000B60F8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 мають заборгованість перед бюджетом міста Києва та/або Пенсійним фондом України за останній звітний рік</w:t>
      </w:r>
      <w:r w:rsidR="006E206F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8A6102" w:rsidRPr="00535FF1" w:rsidRDefault="00906EA6" w:rsidP="008A6102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учасниками конкурсу </w:t>
      </w:r>
      <w:r w:rsidR="000D3F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можуть бути</w:t>
      </w:r>
      <w:r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заклади культури</w:t>
      </w:r>
      <w:r w:rsidR="000B60F8" w:rsidRPr="00535F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щодо яких уповноваженими органами встановлено факти незаконного одержання та/або нецільового використання бюджетних коштів за три останні роки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A6102" w:rsidRDefault="008A6102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69290F" w:rsidRDefault="0069290F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69290F" w:rsidRDefault="0069290F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69290F" w:rsidRDefault="0069290F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69290F" w:rsidRPr="00C60FC5" w:rsidRDefault="0069290F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3004B1" w:rsidRDefault="003004B1" w:rsidP="00300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lastRenderedPageBreak/>
        <w:t>Вимоги до конкурсної пропозиції:</w:t>
      </w:r>
    </w:p>
    <w:p w:rsidR="003004B1" w:rsidRPr="003004B1" w:rsidRDefault="003004B1" w:rsidP="00300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</w:pPr>
    </w:p>
    <w:p w:rsidR="008A6102" w:rsidRDefault="00906EA6" w:rsidP="00BD560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Конкурсна</w:t>
      </w:r>
      <w:r w:rsidR="008A6102" w:rsidRPr="00460B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пропозиція має складатися</w:t>
      </w:r>
      <w:r w:rsidR="008A61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8A6102" w:rsidRPr="00460B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наступних</w:t>
      </w:r>
      <w:r w:rsidR="008A6102" w:rsidRPr="00460B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документів</w:t>
      </w:r>
      <w:r w:rsidR="000B60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, засвідчених підписом керівника</w:t>
      </w:r>
      <w:r w:rsidR="008A6102" w:rsidRPr="00460BD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</w:p>
    <w:p w:rsidR="00BD560F" w:rsidRPr="00460BD8" w:rsidRDefault="00BD560F" w:rsidP="00BD56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3843DF" w:rsidRPr="003843DF" w:rsidRDefault="008A6102" w:rsidP="003843D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Заява про участь у конкурсі </w:t>
      </w:r>
      <w:r w:rsidR="00703857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довільній формі, в якій зазначається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3843DF" w:rsidRPr="003843DF" w:rsidRDefault="003004B1" w:rsidP="003843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06EA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азва та </w:t>
      </w:r>
      <w:r w:rsidR="00703857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опис мистецького продукту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3843DF" w:rsidRDefault="003843DF" w:rsidP="003843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обґрунтування</w:t>
      </w:r>
      <w:r w:rsidR="00703857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необхідності витрачання бюджетних коштів на створення </w:t>
      </w:r>
      <w:r w:rsidR="00496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саме цього 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мистецького продукту;</w:t>
      </w:r>
    </w:p>
    <w:p w:rsidR="003004B1" w:rsidRPr="003843DF" w:rsidRDefault="003004B1" w:rsidP="003004B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наявність кадрового, матеріально-технічного та методичного забезпечення заклад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культури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необхідного для створення мистецького продукту;</w:t>
      </w:r>
    </w:p>
    <w:p w:rsidR="003004B1" w:rsidRPr="003843DF" w:rsidRDefault="003004B1" w:rsidP="003004B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інноваційність</w:t>
      </w:r>
      <w:proofErr w:type="spellEnd"/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методів та форм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будуть використані при створені мистецького продукту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496AD8" w:rsidRPr="00496AD8" w:rsidRDefault="00496AD8" w:rsidP="00496A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детальні розрахунки 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кошториси витрат для 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створення </w:t>
      </w:r>
      <w:r w:rsid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запропонованого </w:t>
      </w: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мистецького продукту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345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E345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зазначенням 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можливих джерел</w:t>
      </w:r>
      <w:r w:rsidR="00CF2F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включаючи бюджет м. Києва,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CF2F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обсягів 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фінансуванн</w:t>
      </w:r>
      <w:r w:rsidR="00CF2F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3843DF" w:rsidRPr="003843DF" w:rsidRDefault="00E345B8" w:rsidP="003843D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орієнтовний 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план отримання надходжень</w:t>
      </w:r>
      <w:r w:rsidR="00496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прокату мистецького продукту</w:t>
      </w:r>
      <w:r w:rsid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 яких буде повертатися 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надана фінансова допомога, </w:t>
      </w:r>
      <w:r w:rsid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496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зазначенням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показників фінансової ефективності, включаючи,</w:t>
      </w:r>
      <w:r w:rsidR="00A10F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зокрема,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термін окупності, коефіцієнти прибутковості мистецького продукту, співвідношення витрат та очікуваного</w:t>
      </w:r>
      <w:r w:rsidR="00496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фінансового</w:t>
      </w:r>
      <w:r w:rsidR="003843DF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результату після отримання бю</w:t>
      </w:r>
      <w:r w:rsidR="003004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джетних коштів.</w:t>
      </w:r>
    </w:p>
    <w:p w:rsidR="008A6102" w:rsidRPr="003843DF" w:rsidRDefault="00703857" w:rsidP="003843D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Копія установчих документів</w:t>
      </w:r>
      <w:r w:rsidR="00CF2F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учасників конкурсу</w:t>
      </w:r>
      <w:r w:rsidR="008A6102"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A6102" w:rsidRPr="003843DF" w:rsidRDefault="00703857" w:rsidP="003843D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43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Копія виписки з Єдиного державного реєстру юридичних осіб, фізичних осіб-підприємців та громадських формувань на дату оголошення конкурсу</w:t>
      </w:r>
      <w:r w:rsidR="008A6102" w:rsidRPr="003843D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535FF1" w:rsidRDefault="00535FF1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35FF1" w:rsidRDefault="00535FF1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35FF1" w:rsidRPr="00C60FC5" w:rsidRDefault="00535FF1" w:rsidP="008A6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8A6102" w:rsidRDefault="008A6102" w:rsidP="008A6102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i w:val="0"/>
          <w:color w:val="303030"/>
          <w:sz w:val="28"/>
          <w:szCs w:val="28"/>
          <w:lang w:val="uk-UA"/>
        </w:rPr>
      </w:pPr>
      <w:r w:rsidRPr="00C60FC5">
        <w:rPr>
          <w:rStyle w:val="a4"/>
          <w:rFonts w:ascii="Times New Roman" w:hAnsi="Times New Roman"/>
          <w:b/>
          <w:bCs/>
          <w:i w:val="0"/>
          <w:color w:val="303030"/>
          <w:sz w:val="28"/>
          <w:szCs w:val="28"/>
        </w:rPr>
        <w:t>ДО УВАГИ ЗАЯВНИКІВ!</w:t>
      </w:r>
    </w:p>
    <w:p w:rsidR="00BD560F" w:rsidRPr="00BD560F" w:rsidRDefault="00BD560F" w:rsidP="008A6102">
      <w:pPr>
        <w:spacing w:after="0" w:line="240" w:lineRule="auto"/>
        <w:jc w:val="center"/>
        <w:rPr>
          <w:rFonts w:ascii="Times New Roman" w:hAnsi="Times New Roman"/>
          <w:i/>
          <w:color w:val="303030"/>
          <w:sz w:val="28"/>
          <w:szCs w:val="28"/>
          <w:lang w:val="uk-UA"/>
        </w:rPr>
      </w:pPr>
    </w:p>
    <w:p w:rsidR="0015304B" w:rsidRPr="0015304B" w:rsidRDefault="0015304B" w:rsidP="00153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участі в конкурсі заявник може подавати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лише </w:t>
      </w:r>
      <w:r w:rsidRPr="005D7075">
        <w:rPr>
          <w:rFonts w:ascii="Times New Roman" w:eastAsia="Times New Roman" w:hAnsi="Times New Roman"/>
          <w:sz w:val="28"/>
          <w:szCs w:val="28"/>
          <w:lang w:val="uk-UA" w:eastAsia="ru-RU"/>
        </w:rPr>
        <w:t>одну</w:t>
      </w:r>
      <w:r w:rsidRPr="00415CE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конкурсну пропозицію.  </w:t>
      </w:r>
    </w:p>
    <w:p w:rsidR="0015304B" w:rsidRDefault="0015304B" w:rsidP="00153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Зареєстрована конкурсна пропозиція не повертається заявнику.</w:t>
      </w:r>
    </w:p>
    <w:p w:rsidR="00703857" w:rsidRPr="0015304B" w:rsidRDefault="00703857" w:rsidP="00153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Заяви, що надійшли після закінчення строку їх подання, не приймаються та повертаються з відповідним повідомлення.</w:t>
      </w:r>
    </w:p>
    <w:p w:rsidR="00B85D22" w:rsidRPr="000C21B3" w:rsidRDefault="0015304B" w:rsidP="00795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</w:t>
      </w:r>
      <w:r w:rsidR="005D7075">
        <w:rPr>
          <w:rFonts w:ascii="Times New Roman" w:eastAsia="Times New Roman" w:hAnsi="Times New Roman"/>
          <w:sz w:val="28"/>
          <w:szCs w:val="28"/>
          <w:lang w:val="uk-UA" w:eastAsia="ru-RU"/>
        </w:rPr>
        <w:t>створені</w:t>
      </w: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15CEF">
        <w:rPr>
          <w:rFonts w:ascii="Times New Roman" w:eastAsia="Times New Roman" w:hAnsi="Times New Roman"/>
          <w:sz w:val="28"/>
          <w:szCs w:val="28"/>
          <w:lang w:val="uk-UA" w:eastAsia="ru-RU"/>
        </w:rPr>
        <w:t>мистецького продукту</w:t>
      </w: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7075">
        <w:rPr>
          <w:rFonts w:ascii="Times New Roman" w:eastAsia="Times New Roman" w:hAnsi="Times New Roman"/>
          <w:sz w:val="28"/>
          <w:szCs w:val="28"/>
          <w:lang w:val="uk-UA" w:eastAsia="ru-RU"/>
        </w:rPr>
        <w:t>учасники</w:t>
      </w:r>
      <w:r w:rsidRPr="001530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мають </w:t>
      </w:r>
      <w:r w:rsidRPr="001530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неухильно дотримуватись вимог </w:t>
      </w:r>
      <w:r w:rsidRPr="001530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чинного законодавства України,</w:t>
      </w:r>
      <w:r w:rsidRPr="001530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530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підзаконних нормативних актів та рекомендацій дорадчих органів КМДА,</w:t>
      </w:r>
      <w:r w:rsidRPr="0015304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0C21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 т.ч. в частині </w:t>
      </w:r>
      <w:r w:rsidR="005D7075" w:rsidRPr="000C21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</w:t>
      </w:r>
      <w:r w:rsidRPr="000C21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отримання </w:t>
      </w:r>
      <w:r w:rsidR="005D7075" w:rsidRPr="000C21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норм законодавства, що регулюють використання авторських та суміжних прав</w:t>
      </w:r>
      <w:r w:rsidRPr="000C21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</w:t>
      </w:r>
    </w:p>
    <w:sectPr w:rsidR="00B85D22" w:rsidRPr="000C21B3" w:rsidSect="008C14E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41A"/>
    <w:multiLevelType w:val="hybridMultilevel"/>
    <w:tmpl w:val="59AEF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5C66"/>
    <w:multiLevelType w:val="hybridMultilevel"/>
    <w:tmpl w:val="FB6E4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3757D"/>
    <w:multiLevelType w:val="hybridMultilevel"/>
    <w:tmpl w:val="3BC0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936BF"/>
    <w:multiLevelType w:val="hybridMultilevel"/>
    <w:tmpl w:val="19E602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878"/>
    <w:multiLevelType w:val="multilevel"/>
    <w:tmpl w:val="1E78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B5F17"/>
    <w:multiLevelType w:val="hybridMultilevel"/>
    <w:tmpl w:val="654A5218"/>
    <w:lvl w:ilvl="0" w:tplc="334AE6A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082D90"/>
    <w:multiLevelType w:val="hybridMultilevel"/>
    <w:tmpl w:val="5C06E1BA"/>
    <w:lvl w:ilvl="0" w:tplc="0BD2EF88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33A60"/>
    <w:multiLevelType w:val="hybridMultilevel"/>
    <w:tmpl w:val="B3C41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4EA9"/>
    <w:multiLevelType w:val="hybridMultilevel"/>
    <w:tmpl w:val="E0606F52"/>
    <w:lvl w:ilvl="0" w:tplc="334AE6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02"/>
    <w:rsid w:val="00071049"/>
    <w:rsid w:val="000B60F8"/>
    <w:rsid w:val="000C21B3"/>
    <w:rsid w:val="000D3F8F"/>
    <w:rsid w:val="0015304B"/>
    <w:rsid w:val="002F5B5C"/>
    <w:rsid w:val="003004B1"/>
    <w:rsid w:val="003843DF"/>
    <w:rsid w:val="00415CEF"/>
    <w:rsid w:val="00496AD8"/>
    <w:rsid w:val="00535FF1"/>
    <w:rsid w:val="005D7075"/>
    <w:rsid w:val="0069290F"/>
    <w:rsid w:val="006A018C"/>
    <w:rsid w:val="006E206F"/>
    <w:rsid w:val="00703857"/>
    <w:rsid w:val="007906A9"/>
    <w:rsid w:val="00795A11"/>
    <w:rsid w:val="008602A1"/>
    <w:rsid w:val="008A6102"/>
    <w:rsid w:val="008C14E2"/>
    <w:rsid w:val="00906EA6"/>
    <w:rsid w:val="00986073"/>
    <w:rsid w:val="00A10FF0"/>
    <w:rsid w:val="00A313BC"/>
    <w:rsid w:val="00AE1871"/>
    <w:rsid w:val="00B63CA0"/>
    <w:rsid w:val="00BD560F"/>
    <w:rsid w:val="00C36249"/>
    <w:rsid w:val="00CF2FA7"/>
    <w:rsid w:val="00E31820"/>
    <w:rsid w:val="00E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102"/>
    <w:rPr>
      <w:i/>
      <w:iCs/>
    </w:rPr>
  </w:style>
  <w:style w:type="paragraph" w:styleId="a5">
    <w:name w:val="List Paragraph"/>
    <w:basedOn w:val="a"/>
    <w:uiPriority w:val="34"/>
    <w:qFormat/>
    <w:rsid w:val="008A6102"/>
    <w:pPr>
      <w:ind w:left="720"/>
      <w:contextualSpacing/>
    </w:pPr>
  </w:style>
  <w:style w:type="paragraph" w:styleId="a6">
    <w:name w:val="No Spacing"/>
    <w:uiPriority w:val="1"/>
    <w:qFormat/>
    <w:rsid w:val="00BD560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E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87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102"/>
    <w:rPr>
      <w:i/>
      <w:iCs/>
    </w:rPr>
  </w:style>
  <w:style w:type="paragraph" w:styleId="a5">
    <w:name w:val="List Paragraph"/>
    <w:basedOn w:val="a"/>
    <w:uiPriority w:val="34"/>
    <w:qFormat/>
    <w:rsid w:val="008A6102"/>
    <w:pPr>
      <w:ind w:left="720"/>
      <w:contextualSpacing/>
    </w:pPr>
  </w:style>
  <w:style w:type="paragraph" w:styleId="a6">
    <w:name w:val="No Spacing"/>
    <w:uiPriority w:val="1"/>
    <w:qFormat/>
    <w:rsid w:val="00BD560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E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87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PK-166</dc:creator>
  <cp:lastModifiedBy>u1</cp:lastModifiedBy>
  <cp:revision>2</cp:revision>
  <cp:lastPrinted>2018-03-01T09:24:00Z</cp:lastPrinted>
  <dcterms:created xsi:type="dcterms:W3CDTF">2018-03-01T10:45:00Z</dcterms:created>
  <dcterms:modified xsi:type="dcterms:W3CDTF">2018-03-01T10:45:00Z</dcterms:modified>
</cp:coreProperties>
</file>